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ED" w:rsidRPr="00BE5690" w:rsidRDefault="00F217ED" w:rsidP="00F217ED">
      <w:pPr>
        <w:pStyle w:val="Heading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Toc292360003"/>
      <w:r w:rsidRPr="008B00B7">
        <w:rPr>
          <w:rFonts w:ascii="Times New Roman" w:eastAsiaTheme="minorEastAsia" w:hAnsi="Times New Roman" w:cs="Times New Roman"/>
          <w:sz w:val="24"/>
          <w:szCs w:val="24"/>
        </w:rPr>
        <w:t>Автопилот к</w:t>
      </w:r>
      <w:r>
        <w:rPr>
          <w:rFonts w:ascii="Times New Roman" w:eastAsiaTheme="minorEastAsia" w:hAnsi="Times New Roman" w:cs="Times New Roman"/>
          <w:sz w:val="24"/>
          <w:szCs w:val="24"/>
        </w:rPr>
        <w:t>урса</w:t>
      </w:r>
      <w:bookmarkEnd w:id="0"/>
    </w:p>
    <w:p w:rsidR="006B28A1" w:rsidRPr="00BE5690" w:rsidRDefault="006B28A1" w:rsidP="006B28A1"/>
    <w:p w:rsidR="006B28A1" w:rsidRDefault="006B28A1" w:rsidP="006B28A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B00B7">
        <w:rPr>
          <w:rFonts w:ascii="Times New Roman" w:eastAsiaTheme="minorEastAsia" w:hAnsi="Times New Roman" w:cs="Times New Roman"/>
          <w:sz w:val="24"/>
          <w:szCs w:val="24"/>
        </w:rPr>
        <w:t>Расчету подлежат передаточные числа</w:t>
      </w:r>
      <w:proofErr w:type="gramStart"/>
      <w:r w:rsidRPr="008B00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Э</m:t>
            </m:r>
            <w:proofErr w:type="gramEnd"/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Э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Э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и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ф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8B00B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B28A1" w:rsidRDefault="006B28A1" w:rsidP="006B28A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Передаточные числа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Э</m:t>
            </m:r>
            <w:proofErr w:type="gramEnd"/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Э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рассчитываются аналогично автопилоту крена, только со статическим законом по формулам:</w:t>
      </w:r>
    </w:p>
    <w:p w:rsidR="006B28A1" w:rsidRDefault="006B28A1" w:rsidP="006B28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FF6A7F" wp14:editId="14A557D7">
            <wp:extent cx="1727611" cy="533400"/>
            <wp:effectExtent l="19050" t="0" r="5939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884" cy="539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8A1" w:rsidRPr="008B00B7" w:rsidRDefault="006B28A1" w:rsidP="006B28A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B00B7">
        <w:rPr>
          <w:rFonts w:ascii="Times New Roman" w:eastAsiaTheme="minorEastAsia" w:hAnsi="Times New Roman" w:cs="Times New Roman"/>
          <w:sz w:val="24"/>
          <w:szCs w:val="24"/>
        </w:rPr>
        <w:t xml:space="preserve">Для каждого режима рассчитаем минимальные (при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рег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=2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с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8B00B7">
        <w:rPr>
          <w:rFonts w:ascii="Times New Roman" w:eastAsiaTheme="minorEastAsia" w:hAnsi="Times New Roman" w:cs="Times New Roman"/>
          <w:sz w:val="24"/>
          <w:szCs w:val="24"/>
        </w:rPr>
        <w:t xml:space="preserve"> и максимальные (при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рег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=5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с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)</m:t>
        </m:r>
      </m:oMath>
      <w:r w:rsidRPr="008B00B7">
        <w:rPr>
          <w:rFonts w:ascii="Times New Roman" w:eastAsiaTheme="minorEastAsia" w:hAnsi="Times New Roman" w:cs="Times New Roman"/>
          <w:sz w:val="24"/>
          <w:szCs w:val="24"/>
        </w:rPr>
        <w:t xml:space="preserve"> значения передаточных чисел.</w:t>
      </w:r>
    </w:p>
    <w:p w:rsidR="006B28A1" w:rsidRPr="008B00B7" w:rsidRDefault="006B28A1" w:rsidP="006B28A1">
      <w:pPr>
        <w:rPr>
          <w:rFonts w:ascii="Times New Roman" w:eastAsiaTheme="minorEastAsia" w:hAnsi="Times New Roman" w:cs="Times New Roman"/>
          <w:sz w:val="24"/>
          <w:szCs w:val="24"/>
        </w:rPr>
      </w:pPr>
      <w:r w:rsidRPr="008B00B7">
        <w:rPr>
          <w:rFonts w:ascii="Times New Roman" w:eastAsiaTheme="minorEastAsia" w:hAnsi="Times New Roman" w:cs="Times New Roman"/>
          <w:sz w:val="24"/>
          <w:szCs w:val="24"/>
        </w:rPr>
        <w:t>Получим</w:t>
      </w:r>
    </w:p>
    <w:tbl>
      <w:tblPr>
        <w:tblStyle w:val="TableGrid"/>
        <w:tblpPr w:leftFromText="180" w:rightFromText="180" w:vertAnchor="text" w:horzAnchor="page" w:tblpX="2295" w:tblpY="73"/>
        <w:tblW w:w="0" w:type="auto"/>
        <w:tblLook w:val="04A0" w:firstRow="1" w:lastRow="0" w:firstColumn="1" w:lastColumn="0" w:noHBand="0" w:noVBand="1"/>
      </w:tblPr>
      <w:tblGrid>
        <w:gridCol w:w="924"/>
        <w:gridCol w:w="896"/>
        <w:gridCol w:w="896"/>
        <w:gridCol w:w="829"/>
        <w:gridCol w:w="829"/>
      </w:tblGrid>
      <w:tr w:rsidR="00D5416F" w:rsidTr="00D5416F">
        <w:trPr>
          <w:trHeight w:val="39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Pr="00D35923" w:rsidRDefault="00D5416F" w:rsidP="006B28A1">
            <w:r w:rsidRPr="00D35923">
              <w:t xml:space="preserve">№ </w:t>
            </w:r>
            <w:proofErr w:type="spellStart"/>
            <w:r w:rsidRPr="00D35923">
              <w:t>реж</w:t>
            </w:r>
            <w:proofErr w:type="spellEnd"/>
            <w:r w:rsidRPr="00D35923"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CF1038" w:rsidP="00427517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CF1038" w:rsidP="00D5416F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CF1038" w:rsidP="00D5416F">
            <w:pPr>
              <w:rPr>
                <w:rFonts w:ascii="Times New Roman" w:eastAsia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min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CF1038" w:rsidP="00427517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</m:oMath>
            </m:oMathPara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D5416F" w:rsidRPr="00D5416F" w:rsidRDefault="00D5416F" w:rsidP="00D5416F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0,0932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D5416F" w:rsidRDefault="00BE4421" w:rsidP="006B28A1">
            <w:pPr>
              <w:spacing w:before="40" w:after="40"/>
              <w:jc w:val="center"/>
            </w:pPr>
            <w:r>
              <w:t>-0,0684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D5416F" w:rsidRDefault="00BE4421" w:rsidP="006B28A1">
            <w:pPr>
              <w:spacing w:before="40" w:after="40"/>
              <w:jc w:val="center"/>
            </w:pPr>
            <w:r>
              <w:t>0,3196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D5416F" w:rsidRDefault="00BE4421" w:rsidP="006B28A1">
            <w:pPr>
              <w:spacing w:before="40" w:after="40"/>
              <w:jc w:val="center"/>
            </w:pPr>
            <w:r>
              <w:t>0,0511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D5416F" w:rsidRDefault="00D5416F" w:rsidP="006B28A1">
            <w:pPr>
              <w:spacing w:before="40" w:after="40"/>
              <w:jc w:val="center"/>
            </w:pPr>
            <w:r>
              <w:t>-0,0504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-0,1059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0,1099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0,0176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-0,2346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-0,3195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0,1679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0,0269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0,3016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0,0108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0,5752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0,0920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-0,1087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-0,2329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0,2456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0,0393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0,1323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-0,0158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0,2930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0,0469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0,0553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-0,1120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0,3309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0,0529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0,0516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-0,1273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0,3538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0,0566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0,4176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0,0966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0,6349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0,1016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0,3018</w:t>
            </w:r>
          </w:p>
        </w:tc>
        <w:tc>
          <w:tcPr>
            <w:tcW w:w="0" w:type="auto"/>
          </w:tcPr>
          <w:p w:rsidR="00D5416F" w:rsidRDefault="00BE4421" w:rsidP="00BE4421">
            <w:pPr>
              <w:spacing w:before="40" w:after="40"/>
              <w:jc w:val="center"/>
            </w:pPr>
            <w:r>
              <w:t>0,0128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0,5716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0,0915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0,2433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0,0063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0,4688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0,0750</w:t>
            </w:r>
          </w:p>
        </w:tc>
      </w:tr>
      <w:tr w:rsidR="00D5416F" w:rsidTr="00D5416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16F" w:rsidRDefault="00D5416F" w:rsidP="006B28A1">
            <w:pPr>
              <w:spacing w:before="40" w:after="40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0,9810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0,3038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1,3393</w:t>
            </w:r>
          </w:p>
        </w:tc>
        <w:tc>
          <w:tcPr>
            <w:tcW w:w="0" w:type="auto"/>
          </w:tcPr>
          <w:p w:rsidR="00D5416F" w:rsidRDefault="00BE4421" w:rsidP="006B28A1">
            <w:pPr>
              <w:spacing w:before="40" w:after="40"/>
              <w:jc w:val="center"/>
            </w:pPr>
            <w:r>
              <w:t>0,2143</w:t>
            </w:r>
          </w:p>
        </w:tc>
      </w:tr>
    </w:tbl>
    <w:p w:rsidR="00F217ED" w:rsidRDefault="00F217ED" w:rsidP="00F217ED">
      <w:pPr>
        <w:rPr>
          <w:lang w:val="en-US"/>
        </w:rPr>
      </w:pPr>
    </w:p>
    <w:p w:rsidR="006B28A1" w:rsidRDefault="006B28A1" w:rsidP="00F217ED">
      <w:pPr>
        <w:rPr>
          <w:lang w:val="en-US"/>
        </w:rPr>
      </w:pPr>
    </w:p>
    <w:p w:rsidR="006B28A1" w:rsidRDefault="006B28A1" w:rsidP="00F217ED">
      <w:pPr>
        <w:rPr>
          <w:lang w:val="en-US"/>
        </w:rPr>
      </w:pPr>
    </w:p>
    <w:p w:rsidR="006B28A1" w:rsidRDefault="006B28A1" w:rsidP="00F217ED">
      <w:pPr>
        <w:rPr>
          <w:lang w:val="en-US"/>
        </w:rPr>
      </w:pPr>
    </w:p>
    <w:p w:rsidR="006B28A1" w:rsidRDefault="006B28A1" w:rsidP="00F217ED">
      <w:pPr>
        <w:rPr>
          <w:lang w:val="en-US"/>
        </w:rPr>
      </w:pPr>
    </w:p>
    <w:p w:rsidR="006B28A1" w:rsidRDefault="006B28A1" w:rsidP="00F217ED">
      <w:pPr>
        <w:rPr>
          <w:lang w:val="en-US"/>
        </w:rPr>
      </w:pPr>
    </w:p>
    <w:p w:rsidR="006B28A1" w:rsidRPr="006B28A1" w:rsidRDefault="006B28A1" w:rsidP="00F217ED">
      <w:pPr>
        <w:rPr>
          <w:lang w:val="en-US"/>
        </w:rPr>
      </w:pPr>
    </w:p>
    <w:p w:rsidR="00F217ED" w:rsidRDefault="00F217ED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B00B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6B28A1" w:rsidRDefault="006B28A1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B28A1" w:rsidRDefault="006B28A1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61025" cy="4055110"/>
            <wp:effectExtent l="0" t="0" r="0" b="2540"/>
            <wp:docPr id="1" name="Picture 1" descr="\\XDEV-LAPTOP\Users\xdev\Desktop\baumanka\sem10\Курсач\pics\АПкурса\mu, расчетные при Тмин и Тмакс, синий - Т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XDEV-LAPTOP\Users\xdev\Desktop\baumanka\sem10\Курсач\pics\АПкурса\mu, расчетные при Тмин и Тмакс, синий - Тми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6910" cy="3991610"/>
            <wp:effectExtent l="0" t="0" r="0" b="8890"/>
            <wp:docPr id="2" name="Picture 2" descr="\\XDEV-LAPTOP\Users\xdev\Desktop\baumanka\sem10\Курсач\pics\АПкурса\i, расчетные при Тмин и Тмакс, синий - Тм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XDEV-LAPTOP\Users\xdev\Desktop\baumanka\sem10\Курсач\pics\АПкурса\i, расчетные при Тмин и Тмакс, синий - Тми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9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A2B27" w:rsidRDefault="002A2B27" w:rsidP="002A2B27">
      <w:pPr>
        <w:rPr>
          <w:rFonts w:ascii="Times New Roman" w:eastAsiaTheme="minorEastAsia" w:hAnsi="Times New Roman" w:cs="Times New Roman"/>
          <w:sz w:val="24"/>
          <w:szCs w:val="24"/>
        </w:rPr>
      </w:pPr>
      <w:r w:rsidRPr="008B00B7">
        <w:rPr>
          <w:rFonts w:ascii="Times New Roman" w:eastAsiaTheme="minorEastAsia" w:hAnsi="Times New Roman" w:cs="Times New Roman"/>
          <w:sz w:val="24"/>
          <w:szCs w:val="24"/>
        </w:rPr>
        <w:lastRenderedPageBreak/>
        <w:t>Передаточная функция замкнутого контура управления записывается следующим образом:</w:t>
      </w:r>
    </w:p>
    <w:p w:rsidR="002A2B27" w:rsidRDefault="002A2B27" w:rsidP="002A2B27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F450A3" wp14:editId="5CC67300">
            <wp:extent cx="5804861" cy="733425"/>
            <wp:effectExtent l="19050" t="0" r="5389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861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567" w:rsidRDefault="002A2B27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85512" wp14:editId="16E45A20">
            <wp:extent cx="4712277" cy="2743200"/>
            <wp:effectExtent l="1905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50" cy="274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27" w:rsidRDefault="002A2B27" w:rsidP="002A2B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Передаточная функция имеет два неуправляемых нуля и не обладает астатизмом второго порядка. Поэтому для расчета параметров такой системы зададим такую эталонную систему, передаточная функция которой для замкнутого контура управления при единичном возмущении не имеет нулей.</w:t>
      </w:r>
    </w:p>
    <w:p w:rsidR="002A2B27" w:rsidRPr="008B00B7" w:rsidRDefault="002A2B27" w:rsidP="002A2B27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Разомкнутая</w:t>
      </w:r>
      <w:r w:rsidRPr="008B00B7">
        <w:rPr>
          <w:rFonts w:ascii="Times New Roman" w:eastAsiaTheme="minorEastAsia" w:hAnsi="Times New Roman" w:cs="Times New Roman"/>
          <w:sz w:val="24"/>
          <w:szCs w:val="24"/>
        </w:rPr>
        <w:t xml:space="preserve"> передаточн</w:t>
      </w:r>
      <w:r>
        <w:rPr>
          <w:rFonts w:ascii="Times New Roman" w:eastAsiaTheme="minorEastAsia" w:hAnsi="Times New Roman" w:cs="Times New Roman"/>
          <w:sz w:val="24"/>
          <w:szCs w:val="24"/>
        </w:rPr>
        <w:t>ая функция эталонной системы имеет вид:</w:t>
      </w:r>
    </w:p>
    <w:p w:rsidR="002A2B27" w:rsidRDefault="002A2B27" w:rsidP="002A2B27">
      <w:pPr>
        <w:jc w:val="center"/>
      </w:pPr>
      <w:r>
        <w:rPr>
          <w:noProof/>
          <w:lang w:eastAsia="ru-RU"/>
        </w:rPr>
        <w:drawing>
          <wp:inline distT="0" distB="0" distL="0" distR="0" wp14:anchorId="230C5A04" wp14:editId="2BE604ED">
            <wp:extent cx="2800350" cy="541691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4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27" w:rsidRDefault="002A2B27" w:rsidP="002A2B27">
      <w:r>
        <w:t>Запишем передаточную функцию разомкнутой проектируемой системы:</w:t>
      </w:r>
    </w:p>
    <w:p w:rsidR="002A2B27" w:rsidRDefault="002A2B27" w:rsidP="002A2B27">
      <w:pPr>
        <w:jc w:val="center"/>
      </w:pPr>
      <w:r>
        <w:rPr>
          <w:noProof/>
          <w:lang w:eastAsia="ru-RU"/>
        </w:rPr>
        <w:drawing>
          <wp:inline distT="0" distB="0" distL="0" distR="0" wp14:anchorId="3257B7CA" wp14:editId="6A3282FE">
            <wp:extent cx="3714750" cy="657301"/>
            <wp:effectExtent l="1905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702" cy="65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27" w:rsidRDefault="002A2B27" w:rsidP="002A2B27">
      <w:r>
        <w:t xml:space="preserve">Полагая, что </w:t>
      </w:r>
    </w:p>
    <w:p w:rsidR="002A2B27" w:rsidRDefault="002A2B27" w:rsidP="002A2B27">
      <w:pPr>
        <w:jc w:val="center"/>
      </w:pPr>
      <w:r>
        <w:rPr>
          <w:noProof/>
          <w:lang w:eastAsia="ru-RU"/>
        </w:rPr>
        <w:drawing>
          <wp:inline distT="0" distB="0" distL="0" distR="0" wp14:anchorId="2ED83679" wp14:editId="37AE7E86">
            <wp:extent cx="628650" cy="378802"/>
            <wp:effectExtent l="1905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7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27" w:rsidRDefault="002A2B27" w:rsidP="002A2B27">
      <w:r>
        <w:t>компенсируем влияние одного нуля на переходную функцию проектируемой системы.</w:t>
      </w:r>
    </w:p>
    <w:p w:rsidR="002A2B27" w:rsidRDefault="002A2B27" w:rsidP="002A2B27"/>
    <w:p w:rsidR="002A2B27" w:rsidRDefault="002A2B27" w:rsidP="002A2B27"/>
    <w:p w:rsidR="002A2B27" w:rsidRDefault="002A2B27" w:rsidP="002A2B27"/>
    <w:p w:rsidR="002A2B27" w:rsidRDefault="002A2B27" w:rsidP="002A2B27">
      <w:r>
        <w:t>Решение уравнения</w:t>
      </w:r>
    </w:p>
    <w:p w:rsidR="002A2B27" w:rsidRDefault="00CF1038" w:rsidP="002A2B27">
      <w:pPr>
        <w:rPr>
          <w:rFonts w:eastAsiaTheme="minorEastAsia"/>
          <w:lang w:val="en-US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5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5-i</m:t>
                      </m:r>
                    </m:sup>
                  </m:sSup>
                </m:sup>
              </m:sSubSup>
              <m:r>
                <w:rPr>
                  <w:rFonts w:ascii="Cambria Math" w:hAnsi="Cambria Math"/>
                </w:rPr>
                <m:t>=0 ,</m:t>
              </m:r>
            </m:e>
          </m:nary>
        </m:oMath>
      </m:oMathPara>
    </w:p>
    <w:p w:rsidR="002A2B27" w:rsidRDefault="002A2B27" w:rsidP="002A2B27">
      <w:pPr>
        <w:rPr>
          <w:rFonts w:eastAsiaTheme="minorEastAsia"/>
        </w:rPr>
      </w:pPr>
      <w:proofErr w:type="gramStart"/>
      <w:r>
        <w:rPr>
          <w:rFonts w:eastAsiaTheme="minorEastAsia"/>
        </w:rPr>
        <w:t>Коэффициенты</w:t>
      </w:r>
      <w:proofErr w:type="gramEnd"/>
      <w:r>
        <w:rPr>
          <w:rFonts w:eastAsiaTheme="minorEastAsia"/>
        </w:rPr>
        <w:t xml:space="preserve"> которого известны, дает один вещественный корень по абсолютной величине близкий к величине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н</m:t>
                </m:r>
              </m:sub>
            </m:sSub>
          </m:den>
        </m:f>
      </m:oMath>
      <w:r>
        <w:rPr>
          <w:rFonts w:eastAsiaTheme="minorEastAsia"/>
        </w:rPr>
        <w:t xml:space="preserve">. </w:t>
      </w:r>
    </w:p>
    <w:p w:rsidR="002A2B27" w:rsidRDefault="002A2B27" w:rsidP="002A2B27">
      <w:pPr>
        <w:rPr>
          <w:rFonts w:eastAsiaTheme="minorEastAsia"/>
        </w:rPr>
      </w:pPr>
      <w:r>
        <w:rPr>
          <w:rFonts w:eastAsiaTheme="minorEastAsia"/>
        </w:rPr>
        <w:t>Компенсируется влияние и второго нуля.</w:t>
      </w:r>
    </w:p>
    <w:p w:rsidR="002A2B27" w:rsidRDefault="002A2B27" w:rsidP="002A2B27">
      <w:pPr>
        <w:rPr>
          <w:rFonts w:eastAsiaTheme="minorEastAsia"/>
        </w:rPr>
      </w:pPr>
      <w:r>
        <w:rPr>
          <w:rFonts w:eastAsiaTheme="minorEastAsia"/>
        </w:rPr>
        <w:t>Формулы для расчета величины перекрестного передаточного числа:</w:t>
      </w:r>
    </w:p>
    <w:p w:rsidR="002A2B27" w:rsidRDefault="002A2B27" w:rsidP="002A2B27">
      <w:pPr>
        <w:jc w:val="center"/>
      </w:pPr>
      <w:r>
        <w:rPr>
          <w:noProof/>
          <w:lang w:eastAsia="ru-RU"/>
        </w:rPr>
        <w:drawing>
          <wp:inline distT="0" distB="0" distL="0" distR="0" wp14:anchorId="3C38A7DB" wp14:editId="648C59D8">
            <wp:extent cx="2447925" cy="672822"/>
            <wp:effectExtent l="1905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05" cy="67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27" w:rsidRDefault="002A2B27" w:rsidP="002A2B27">
      <w:r>
        <w:rPr>
          <w:noProof/>
          <w:lang w:eastAsia="ru-RU"/>
        </w:rPr>
        <w:drawing>
          <wp:inline distT="0" distB="0" distL="0" distR="0" wp14:anchorId="775F92C6" wp14:editId="288EB7EF">
            <wp:extent cx="3639325" cy="590550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599" cy="59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B27" w:rsidRDefault="002A2B27" w:rsidP="002A2B27">
      <w:r>
        <w:t>В результате получаем: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"/>
        <w:gridCol w:w="911"/>
        <w:gridCol w:w="757"/>
        <w:gridCol w:w="758"/>
        <w:gridCol w:w="758"/>
        <w:gridCol w:w="758"/>
        <w:gridCol w:w="758"/>
        <w:gridCol w:w="662"/>
        <w:gridCol w:w="661"/>
        <w:gridCol w:w="662"/>
        <w:gridCol w:w="690"/>
        <w:gridCol w:w="615"/>
        <w:gridCol w:w="615"/>
      </w:tblGrid>
      <w:tr w:rsidR="00670723" w:rsidTr="00670723">
        <w:tc>
          <w:tcPr>
            <w:tcW w:w="966" w:type="dxa"/>
          </w:tcPr>
          <w:p w:rsidR="00670723" w:rsidRDefault="00670723" w:rsidP="00393441">
            <w:pPr>
              <w:jc w:val="center"/>
            </w:pPr>
            <w:r>
              <w:t>№ режима</w:t>
            </w:r>
          </w:p>
        </w:tc>
        <w:tc>
          <w:tcPr>
            <w:tcW w:w="911" w:type="dxa"/>
            <w:vAlign w:val="center"/>
          </w:tcPr>
          <w:p w:rsidR="00670723" w:rsidRDefault="00670723" w:rsidP="00393441">
            <w:pPr>
              <w:jc w:val="center"/>
            </w:pPr>
            <w:r>
              <w:t>1</w:t>
            </w:r>
          </w:p>
        </w:tc>
        <w:tc>
          <w:tcPr>
            <w:tcW w:w="757" w:type="dxa"/>
            <w:vAlign w:val="center"/>
          </w:tcPr>
          <w:p w:rsidR="00670723" w:rsidRDefault="00670723" w:rsidP="00393441">
            <w:pPr>
              <w:jc w:val="center"/>
            </w:pPr>
            <w:r>
              <w:t>2</w:t>
            </w:r>
          </w:p>
        </w:tc>
        <w:tc>
          <w:tcPr>
            <w:tcW w:w="758" w:type="dxa"/>
            <w:vAlign w:val="center"/>
          </w:tcPr>
          <w:p w:rsidR="00670723" w:rsidRDefault="00670723" w:rsidP="00393441">
            <w:pPr>
              <w:jc w:val="center"/>
            </w:pPr>
            <w:r>
              <w:t>3</w:t>
            </w:r>
          </w:p>
        </w:tc>
        <w:tc>
          <w:tcPr>
            <w:tcW w:w="758" w:type="dxa"/>
            <w:vAlign w:val="center"/>
          </w:tcPr>
          <w:p w:rsidR="00670723" w:rsidRDefault="00670723" w:rsidP="00393441">
            <w:pPr>
              <w:jc w:val="center"/>
            </w:pPr>
            <w:r>
              <w:t>4</w:t>
            </w:r>
          </w:p>
        </w:tc>
        <w:tc>
          <w:tcPr>
            <w:tcW w:w="758" w:type="dxa"/>
            <w:vAlign w:val="center"/>
          </w:tcPr>
          <w:p w:rsidR="00670723" w:rsidRDefault="00670723" w:rsidP="00393441">
            <w:pPr>
              <w:jc w:val="center"/>
            </w:pPr>
            <w:r>
              <w:t>5</w:t>
            </w:r>
          </w:p>
        </w:tc>
        <w:tc>
          <w:tcPr>
            <w:tcW w:w="758" w:type="dxa"/>
            <w:vAlign w:val="center"/>
          </w:tcPr>
          <w:p w:rsidR="00670723" w:rsidRDefault="00670723" w:rsidP="00393441">
            <w:pPr>
              <w:jc w:val="center"/>
            </w:pPr>
            <w:r>
              <w:t>6</w:t>
            </w:r>
          </w:p>
        </w:tc>
        <w:tc>
          <w:tcPr>
            <w:tcW w:w="662" w:type="dxa"/>
            <w:vAlign w:val="center"/>
          </w:tcPr>
          <w:p w:rsidR="00670723" w:rsidRDefault="00670723" w:rsidP="00393441">
            <w:pPr>
              <w:jc w:val="center"/>
            </w:pPr>
            <w:r>
              <w:t>7</w:t>
            </w:r>
          </w:p>
        </w:tc>
        <w:tc>
          <w:tcPr>
            <w:tcW w:w="661" w:type="dxa"/>
            <w:vAlign w:val="center"/>
          </w:tcPr>
          <w:p w:rsidR="00670723" w:rsidRDefault="00670723" w:rsidP="00393441">
            <w:pPr>
              <w:jc w:val="center"/>
            </w:pPr>
            <w:r>
              <w:t>8</w:t>
            </w:r>
          </w:p>
        </w:tc>
        <w:tc>
          <w:tcPr>
            <w:tcW w:w="662" w:type="dxa"/>
            <w:vAlign w:val="center"/>
          </w:tcPr>
          <w:p w:rsidR="00670723" w:rsidRDefault="00670723" w:rsidP="00393441">
            <w:pPr>
              <w:jc w:val="center"/>
            </w:pPr>
            <w:r>
              <w:t>9</w:t>
            </w:r>
          </w:p>
        </w:tc>
        <w:tc>
          <w:tcPr>
            <w:tcW w:w="690" w:type="dxa"/>
            <w:vAlign w:val="center"/>
          </w:tcPr>
          <w:p w:rsidR="00670723" w:rsidRDefault="00670723" w:rsidP="00393441">
            <w:pPr>
              <w:jc w:val="center"/>
            </w:pPr>
            <w:r>
              <w:t>10</w:t>
            </w:r>
          </w:p>
        </w:tc>
        <w:tc>
          <w:tcPr>
            <w:tcW w:w="615" w:type="dxa"/>
            <w:vAlign w:val="center"/>
          </w:tcPr>
          <w:p w:rsidR="00670723" w:rsidRDefault="00670723" w:rsidP="00670723">
            <w:pPr>
              <w:jc w:val="center"/>
            </w:pPr>
            <w:r>
              <w:t>11</w:t>
            </w:r>
          </w:p>
        </w:tc>
        <w:tc>
          <w:tcPr>
            <w:tcW w:w="615" w:type="dxa"/>
            <w:vAlign w:val="center"/>
          </w:tcPr>
          <w:p w:rsidR="00670723" w:rsidRDefault="00670723" w:rsidP="00670723">
            <w:pPr>
              <w:jc w:val="center"/>
            </w:pPr>
            <w:r>
              <w:t>12</w:t>
            </w:r>
          </w:p>
        </w:tc>
      </w:tr>
      <w:tr w:rsidR="00670723" w:rsidTr="00670723">
        <w:tc>
          <w:tcPr>
            <w:tcW w:w="966" w:type="dxa"/>
          </w:tcPr>
          <w:p w:rsidR="00670723" w:rsidRDefault="00CF1038" w:rsidP="00393441">
            <w:pPr>
              <w:spacing w:before="120" w:after="120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Э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Ψ</m:t>
                    </m:r>
                  </m:sup>
                </m:sSubSup>
              </m:oMath>
            </m:oMathPara>
          </w:p>
        </w:tc>
        <w:tc>
          <w:tcPr>
            <w:tcW w:w="911" w:type="dxa"/>
            <w:vAlign w:val="center"/>
          </w:tcPr>
          <w:p w:rsidR="00670723" w:rsidRPr="00BE5690" w:rsidRDefault="00BE5690" w:rsidP="00393441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2,94</w:t>
            </w:r>
          </w:p>
        </w:tc>
        <w:tc>
          <w:tcPr>
            <w:tcW w:w="757" w:type="dxa"/>
            <w:vAlign w:val="center"/>
          </w:tcPr>
          <w:p w:rsidR="00670723" w:rsidRDefault="00BE5690" w:rsidP="00393441">
            <w:pPr>
              <w:spacing w:before="120" w:after="120"/>
              <w:jc w:val="center"/>
            </w:pPr>
            <w:r>
              <w:t>9,8</w:t>
            </w:r>
          </w:p>
        </w:tc>
        <w:tc>
          <w:tcPr>
            <w:tcW w:w="758" w:type="dxa"/>
            <w:vAlign w:val="center"/>
          </w:tcPr>
          <w:p w:rsidR="00670723" w:rsidRDefault="00BE5690" w:rsidP="00393441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758" w:type="dxa"/>
            <w:vAlign w:val="center"/>
          </w:tcPr>
          <w:p w:rsidR="00BE5690" w:rsidRDefault="00BE5690" w:rsidP="00BE5690">
            <w:pPr>
              <w:spacing w:before="120" w:after="120"/>
              <w:jc w:val="center"/>
            </w:pPr>
            <w:r>
              <w:t>1,49</w:t>
            </w:r>
          </w:p>
        </w:tc>
        <w:tc>
          <w:tcPr>
            <w:tcW w:w="758" w:type="dxa"/>
            <w:vAlign w:val="center"/>
          </w:tcPr>
          <w:p w:rsidR="00670723" w:rsidRPr="00CF1038" w:rsidRDefault="00CF1038" w:rsidP="00393441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bookmarkStart w:id="1" w:name="_GoBack"/>
            <w:bookmarkEnd w:id="1"/>
          </w:p>
        </w:tc>
        <w:tc>
          <w:tcPr>
            <w:tcW w:w="758" w:type="dxa"/>
            <w:vAlign w:val="center"/>
          </w:tcPr>
          <w:p w:rsidR="00670723" w:rsidRDefault="00BE5690" w:rsidP="00393441">
            <w:pPr>
              <w:spacing w:before="120" w:after="120"/>
              <w:jc w:val="center"/>
            </w:pPr>
            <w:r>
              <w:t>3,24</w:t>
            </w:r>
          </w:p>
        </w:tc>
        <w:tc>
          <w:tcPr>
            <w:tcW w:w="662" w:type="dxa"/>
            <w:vAlign w:val="center"/>
          </w:tcPr>
          <w:p w:rsidR="00670723" w:rsidRPr="00AE4BF8" w:rsidRDefault="00AE4BF8" w:rsidP="00393441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61" w:type="dxa"/>
            <w:vAlign w:val="center"/>
          </w:tcPr>
          <w:p w:rsidR="00670723" w:rsidRDefault="00BE5690" w:rsidP="00393441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662" w:type="dxa"/>
            <w:vAlign w:val="center"/>
          </w:tcPr>
          <w:p w:rsidR="00670723" w:rsidRDefault="00BE5690" w:rsidP="00393441">
            <w:pPr>
              <w:spacing w:before="120" w:after="120"/>
              <w:jc w:val="center"/>
            </w:pPr>
            <w:r>
              <w:t>1,03</w:t>
            </w:r>
          </w:p>
        </w:tc>
        <w:tc>
          <w:tcPr>
            <w:tcW w:w="690" w:type="dxa"/>
            <w:vAlign w:val="center"/>
          </w:tcPr>
          <w:p w:rsidR="00670723" w:rsidRDefault="00BE5690" w:rsidP="00393441">
            <w:pPr>
              <w:spacing w:before="120" w:after="120"/>
              <w:jc w:val="center"/>
            </w:pPr>
            <w:r>
              <w:t>7,25</w:t>
            </w:r>
          </w:p>
        </w:tc>
        <w:tc>
          <w:tcPr>
            <w:tcW w:w="615" w:type="dxa"/>
          </w:tcPr>
          <w:p w:rsidR="00670723" w:rsidRDefault="00BE5690" w:rsidP="00393441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615" w:type="dxa"/>
          </w:tcPr>
          <w:p w:rsidR="00670723" w:rsidRDefault="00BE5690" w:rsidP="00393441">
            <w:pPr>
              <w:spacing w:before="120" w:after="120"/>
              <w:jc w:val="center"/>
            </w:pPr>
            <w:r>
              <w:t>2,43</w:t>
            </w:r>
          </w:p>
        </w:tc>
      </w:tr>
      <w:tr w:rsidR="00670723" w:rsidTr="00670723">
        <w:tc>
          <w:tcPr>
            <w:tcW w:w="966" w:type="dxa"/>
          </w:tcPr>
          <w:p w:rsidR="00670723" w:rsidRPr="00065CE7" w:rsidRDefault="00CF1038" w:rsidP="00393441">
            <w:pPr>
              <w:spacing w:before="120" w:after="120"/>
              <w:rPr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ф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, c</m:t>
                </m:r>
              </m:oMath>
            </m:oMathPara>
          </w:p>
        </w:tc>
        <w:tc>
          <w:tcPr>
            <w:tcW w:w="911" w:type="dxa"/>
            <w:vAlign w:val="center"/>
          </w:tcPr>
          <w:p w:rsidR="00670723" w:rsidRPr="00670723" w:rsidRDefault="00670723" w:rsidP="00393441">
            <w:pPr>
              <w:spacing w:before="120" w:after="120"/>
              <w:jc w:val="center"/>
            </w:pPr>
            <w:r>
              <w:rPr>
                <w:lang w:val="en-US"/>
              </w:rPr>
              <w:t>0</w:t>
            </w:r>
            <w:r>
              <w:t>,90</w:t>
            </w:r>
          </w:p>
        </w:tc>
        <w:tc>
          <w:tcPr>
            <w:tcW w:w="757" w:type="dxa"/>
            <w:vAlign w:val="center"/>
          </w:tcPr>
          <w:p w:rsidR="00670723" w:rsidRDefault="00670723" w:rsidP="00393441">
            <w:pPr>
              <w:spacing w:before="120" w:after="120"/>
              <w:jc w:val="center"/>
            </w:pPr>
            <w:r>
              <w:t>0,37</w:t>
            </w:r>
          </w:p>
        </w:tc>
        <w:tc>
          <w:tcPr>
            <w:tcW w:w="758" w:type="dxa"/>
            <w:vAlign w:val="center"/>
          </w:tcPr>
          <w:p w:rsidR="00670723" w:rsidRDefault="00670723" w:rsidP="00393441">
            <w:pPr>
              <w:spacing w:before="120" w:after="120"/>
              <w:jc w:val="center"/>
            </w:pPr>
            <w:r>
              <w:t>0,07</w:t>
            </w:r>
          </w:p>
        </w:tc>
        <w:tc>
          <w:tcPr>
            <w:tcW w:w="758" w:type="dxa"/>
            <w:vAlign w:val="center"/>
          </w:tcPr>
          <w:p w:rsidR="00670723" w:rsidRDefault="00670723" w:rsidP="00393441">
            <w:pPr>
              <w:spacing w:before="120" w:after="120"/>
              <w:jc w:val="center"/>
            </w:pPr>
            <w:r>
              <w:t>1,65</w:t>
            </w:r>
          </w:p>
        </w:tc>
        <w:tc>
          <w:tcPr>
            <w:tcW w:w="758" w:type="dxa"/>
            <w:vAlign w:val="center"/>
          </w:tcPr>
          <w:p w:rsidR="00670723" w:rsidRDefault="00670723" w:rsidP="00393441">
            <w:pPr>
              <w:spacing w:before="120" w:after="120"/>
              <w:jc w:val="center"/>
            </w:pPr>
            <w:r>
              <w:t>0,23</w:t>
            </w:r>
          </w:p>
        </w:tc>
        <w:tc>
          <w:tcPr>
            <w:tcW w:w="758" w:type="dxa"/>
            <w:vAlign w:val="center"/>
          </w:tcPr>
          <w:p w:rsidR="00670723" w:rsidRDefault="00670723" w:rsidP="00393441">
            <w:pPr>
              <w:spacing w:before="120" w:after="120"/>
              <w:jc w:val="center"/>
            </w:pPr>
            <w:r>
              <w:t>1,32</w:t>
            </w:r>
          </w:p>
        </w:tc>
        <w:tc>
          <w:tcPr>
            <w:tcW w:w="662" w:type="dxa"/>
            <w:vAlign w:val="center"/>
          </w:tcPr>
          <w:p w:rsidR="00670723" w:rsidRDefault="00670723" w:rsidP="00670723">
            <w:pPr>
              <w:spacing w:before="120" w:after="120"/>
              <w:jc w:val="center"/>
            </w:pPr>
            <w:r>
              <w:t>0,62</w:t>
            </w:r>
          </w:p>
        </w:tc>
        <w:tc>
          <w:tcPr>
            <w:tcW w:w="661" w:type="dxa"/>
            <w:vAlign w:val="center"/>
          </w:tcPr>
          <w:p w:rsidR="00670723" w:rsidRDefault="00670723" w:rsidP="00393441">
            <w:pPr>
              <w:spacing w:before="120" w:after="120"/>
              <w:jc w:val="center"/>
            </w:pPr>
            <w:r>
              <w:t>0,60</w:t>
            </w:r>
          </w:p>
        </w:tc>
        <w:tc>
          <w:tcPr>
            <w:tcW w:w="662" w:type="dxa"/>
            <w:vAlign w:val="center"/>
          </w:tcPr>
          <w:p w:rsidR="00670723" w:rsidRDefault="00670723" w:rsidP="00393441">
            <w:pPr>
              <w:spacing w:before="120" w:after="120"/>
              <w:jc w:val="center"/>
            </w:pPr>
            <w:r>
              <w:t>2,83</w:t>
            </w:r>
          </w:p>
        </w:tc>
        <w:tc>
          <w:tcPr>
            <w:tcW w:w="690" w:type="dxa"/>
            <w:vAlign w:val="center"/>
          </w:tcPr>
          <w:p w:rsidR="00670723" w:rsidRDefault="00670723" w:rsidP="00393441">
            <w:pPr>
              <w:spacing w:before="120" w:after="120"/>
              <w:jc w:val="center"/>
            </w:pPr>
            <w:r>
              <w:t>1,55</w:t>
            </w:r>
          </w:p>
        </w:tc>
        <w:tc>
          <w:tcPr>
            <w:tcW w:w="615" w:type="dxa"/>
          </w:tcPr>
          <w:p w:rsidR="00670723" w:rsidRDefault="00670723" w:rsidP="00393441">
            <w:pPr>
              <w:spacing w:before="120" w:after="120"/>
              <w:jc w:val="center"/>
            </w:pPr>
            <w:r>
              <w:t>1,53</w:t>
            </w:r>
          </w:p>
        </w:tc>
        <w:tc>
          <w:tcPr>
            <w:tcW w:w="615" w:type="dxa"/>
          </w:tcPr>
          <w:p w:rsidR="00670723" w:rsidRDefault="00670723" w:rsidP="00393441">
            <w:pPr>
              <w:spacing w:before="120" w:after="120"/>
              <w:jc w:val="center"/>
            </w:pPr>
            <w:r>
              <w:t>4,67</w:t>
            </w:r>
          </w:p>
        </w:tc>
      </w:tr>
    </w:tbl>
    <w:p w:rsidR="00A73567" w:rsidRDefault="00A73567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70723" w:rsidRPr="00670723" w:rsidRDefault="00670723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B28A1" w:rsidRDefault="006B28A1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58B9AF7" wp14:editId="17C4D1F8">
            <wp:extent cx="2486025" cy="3049307"/>
            <wp:effectExtent l="19050" t="0" r="952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593" cy="30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8A1" w:rsidRDefault="006B28A1" w:rsidP="00F217ED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F217ED" w:rsidRDefault="00F217ED" w:rsidP="00F217ED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B00B7">
        <w:rPr>
          <w:rFonts w:ascii="Times New Roman" w:eastAsiaTheme="minorEastAsia" w:hAnsi="Times New Roman" w:cs="Times New Roman"/>
          <w:b/>
          <w:sz w:val="24"/>
          <w:szCs w:val="24"/>
        </w:rPr>
        <w:t>Расчет передаточных чисел АП-к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урса перекрестной схемы</w:t>
      </w:r>
    </w:p>
    <w:p w:rsidR="00C74C3A" w:rsidRDefault="00C74C3A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При расчете АП-курса перекрестной схемы считают, что передаточные числа АБУ канала руля направления, а также передаточные числа канала элеронов известны. Поэтому в данном случае необходимо определить величины только перекрестного передаточного числа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Э</m:t>
            </m:r>
            <w:proofErr w:type="gramEnd"/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p>
        </m:sSub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и постоянной времени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ф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фильтра низких частот в цепи сигнала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Ψ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Ψ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зад</m:t>
            </m:r>
          </m:sub>
        </m:sSub>
      </m:oMath>
      <w:r w:rsidR="00ED72B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D72BE" w:rsidRPr="006B28A1" w:rsidRDefault="00ED72BE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Если в ТЗ не заданы характеристики переходной функции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Pr="00ED72BE"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ED72BE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>
        <w:rPr>
          <w:rFonts w:ascii="Times New Roman" w:eastAsiaTheme="minorEastAsia" w:hAnsi="Times New Roman" w:cs="Times New Roman"/>
          <w:sz w:val="24"/>
          <w:szCs w:val="24"/>
        </w:rPr>
        <w:t>то обычно полагают, что они равны:</w:t>
      </w:r>
    </w:p>
    <w:p w:rsidR="00ED72BE" w:rsidRDefault="00ED72BE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D72BE" w:rsidRPr="00ED72BE" w:rsidRDefault="00ED72BE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217ED" w:rsidRDefault="00F217ED" w:rsidP="00F217E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BAD5CE" wp14:editId="16A90466">
            <wp:extent cx="4514850" cy="2596038"/>
            <wp:effectExtent l="1905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9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ED" w:rsidRPr="008B00B7" w:rsidRDefault="00F217ED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w:r w:rsidRPr="008B00B7">
        <w:rPr>
          <w:rFonts w:ascii="Times New Roman" w:eastAsiaTheme="minorEastAsia" w:hAnsi="Times New Roman" w:cs="Times New Roman"/>
          <w:sz w:val="24"/>
          <w:szCs w:val="24"/>
        </w:rPr>
        <w:t>Графики соответствующих значений:</w:t>
      </w:r>
    </w:p>
    <w:p w:rsidR="00F217ED" w:rsidRDefault="00F217ED" w:rsidP="00F217E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1A783F" wp14:editId="2B83F5C2">
            <wp:extent cx="4924425" cy="2320616"/>
            <wp:effectExtent l="19050" t="0" r="9525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320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ED" w:rsidRDefault="00F217ED" w:rsidP="00F217ED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77EA79" wp14:editId="136AD304">
            <wp:extent cx="4972050" cy="2401957"/>
            <wp:effectExtent l="1905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401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ED" w:rsidRDefault="00F217ED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Операция аппроксимации описана выше в АП крена.</w:t>
      </w:r>
    </w:p>
    <w:p w:rsidR="00F217ED" w:rsidRDefault="00F217ED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 результате получаем:</w:t>
      </w:r>
    </w:p>
    <w:p w:rsidR="00F217ED" w:rsidRDefault="00CF1038" w:rsidP="00F217E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рег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=3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с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Э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=1,2 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град</m:t>
              </m:r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град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, </m:t>
          </m:r>
          <m:sSub>
            <m:sSub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Э</m:t>
              </m:r>
            </m:sub>
          </m:sSub>
          <m:r>
            <w:rPr>
              <w:rFonts w:ascii="Cambria Math" w:eastAsiaTheme="minorEastAsia" w:hAnsi="Times New Roman" w:cs="Times New Roman"/>
              <w:sz w:val="24"/>
              <w:szCs w:val="24"/>
            </w:rPr>
            <m:t>=3</m:t>
          </m:r>
          <m:f>
            <m:fPr>
              <m:ctrlPr>
                <w:rPr>
                  <w:rFonts w:ascii="Cambria Math" w:eastAsiaTheme="minorEastAsia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град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с</m:t>
                  </m:r>
                </m:e>
                <m: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sup>
              </m:sSup>
            </m:num>
            <m:den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град</m:t>
              </m:r>
            </m:den>
          </m:f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.</m:t>
          </m:r>
        </m:oMath>
      </m:oMathPara>
    </w:p>
    <w:p w:rsidR="00F217ED" w:rsidRDefault="00F217ED" w:rsidP="00F217E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A2B27" w:rsidRDefault="002A2B27" w:rsidP="00F217ED">
      <w:pPr>
        <w:rPr>
          <w:lang w:val="en-US"/>
        </w:rPr>
      </w:pPr>
    </w:p>
    <w:p w:rsidR="002A2B27" w:rsidRDefault="002A2B27" w:rsidP="00F217ED">
      <w:pPr>
        <w:rPr>
          <w:lang w:val="en-US"/>
        </w:rPr>
      </w:pPr>
    </w:p>
    <w:p w:rsidR="002A2B27" w:rsidRDefault="002A2B27" w:rsidP="00F217ED">
      <w:pPr>
        <w:rPr>
          <w:lang w:val="en-US"/>
        </w:rPr>
      </w:pPr>
    </w:p>
    <w:p w:rsidR="002A2B27" w:rsidRDefault="002A2B27" w:rsidP="00F217ED">
      <w:pPr>
        <w:rPr>
          <w:lang w:val="en-US"/>
        </w:rPr>
      </w:pPr>
    </w:p>
    <w:p w:rsidR="002A2B27" w:rsidRDefault="002A2B27" w:rsidP="00F217ED">
      <w:pPr>
        <w:rPr>
          <w:lang w:val="en-US"/>
        </w:rPr>
      </w:pPr>
    </w:p>
    <w:p w:rsidR="002A2B27" w:rsidRDefault="002A2B27" w:rsidP="00F217ED">
      <w:pPr>
        <w:rPr>
          <w:lang w:val="en-US"/>
        </w:rPr>
      </w:pPr>
    </w:p>
    <w:p w:rsidR="002A2B27" w:rsidRDefault="002A2B27" w:rsidP="00F217ED">
      <w:pPr>
        <w:rPr>
          <w:lang w:val="en-US"/>
        </w:rPr>
      </w:pPr>
    </w:p>
    <w:p w:rsidR="002A2B27" w:rsidRDefault="002A2B27" w:rsidP="00F217ED">
      <w:pPr>
        <w:rPr>
          <w:lang w:val="en-US"/>
        </w:rPr>
      </w:pPr>
    </w:p>
    <w:p w:rsidR="002A2B27" w:rsidRDefault="002A2B27" w:rsidP="00F217ED">
      <w:pPr>
        <w:rPr>
          <w:lang w:val="en-US"/>
        </w:rPr>
      </w:pPr>
    </w:p>
    <w:p w:rsidR="00F217ED" w:rsidRDefault="00F217ED" w:rsidP="00F217ED">
      <w:r>
        <w:rPr>
          <w:noProof/>
          <w:lang w:eastAsia="ru-RU"/>
        </w:rPr>
        <w:drawing>
          <wp:inline distT="0" distB="0" distL="0" distR="0" wp14:anchorId="5FCE66DD" wp14:editId="0C4D1E7B">
            <wp:extent cx="5940425" cy="993923"/>
            <wp:effectExtent l="19050" t="0" r="3175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ED" w:rsidRDefault="00F217ED" w:rsidP="00F217ED">
      <w:pPr>
        <w:rPr>
          <w:rFonts w:eastAsiaTheme="minorEastAsia"/>
          <w:sz w:val="24"/>
          <w:szCs w:val="24"/>
        </w:rPr>
      </w:pPr>
      <w:r>
        <w:t xml:space="preserve">Для всех режимов примем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Э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Ψ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=3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град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град</m:t>
            </m:r>
          </m:den>
        </m:f>
      </m:oMath>
      <w:r>
        <w:rPr>
          <w:rFonts w:eastAsiaTheme="minorEastAsia"/>
          <w:sz w:val="24"/>
          <w:szCs w:val="24"/>
        </w:rPr>
        <w:t xml:space="preserve"> .</w:t>
      </w:r>
    </w:p>
    <w:p w:rsidR="00F217ED" w:rsidRPr="006B28A1" w:rsidRDefault="00F217ED" w:rsidP="00F217ED"/>
    <w:p w:rsidR="0059169D" w:rsidRPr="006B28A1" w:rsidRDefault="0059169D" w:rsidP="00F217ED"/>
    <w:p w:rsidR="0059169D" w:rsidRPr="006B28A1" w:rsidRDefault="0059169D" w:rsidP="00F217ED"/>
    <w:p w:rsidR="00F217ED" w:rsidRPr="008B00B7" w:rsidRDefault="00F217ED" w:rsidP="00F217ED">
      <w:pPr>
        <w:pStyle w:val="Heading2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_Toc292360004"/>
      <w:r w:rsidRPr="008B00B7">
        <w:rPr>
          <w:rFonts w:ascii="Times New Roman" w:eastAsiaTheme="minorEastAsia" w:hAnsi="Times New Roman" w:cs="Times New Roman"/>
          <w:sz w:val="24"/>
          <w:szCs w:val="24"/>
        </w:rPr>
        <w:t>Моделирование системы ЛА-АП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курса</w:t>
      </w:r>
      <w:bookmarkEnd w:id="2"/>
    </w:p>
    <w:p w:rsidR="00F217ED" w:rsidRDefault="00F217ED" w:rsidP="00F217ED"/>
    <w:p w:rsidR="00F217ED" w:rsidRDefault="00F217ED" w:rsidP="00F217ED">
      <w:r>
        <w:t>Передаточная функция приведена выше, покажем результаты моделирования для нескольких случайно выбранных режимов:</w:t>
      </w:r>
    </w:p>
    <w:p w:rsidR="00F217ED" w:rsidRDefault="00F217ED" w:rsidP="00F217ED">
      <w:r>
        <w:t>Режим полета 1</w:t>
      </w:r>
      <w:proofErr w:type="gramStart"/>
      <w:r>
        <w:t xml:space="preserve"> :</w:t>
      </w:r>
      <w:proofErr w:type="gramEnd"/>
    </w:p>
    <w:p w:rsidR="00F217ED" w:rsidRDefault="00F217ED" w:rsidP="00F217ED">
      <w:r>
        <w:rPr>
          <w:noProof/>
          <w:lang w:eastAsia="ru-RU"/>
        </w:rPr>
        <w:drawing>
          <wp:inline distT="0" distB="0" distL="0" distR="0" wp14:anchorId="05970145" wp14:editId="0D186A78">
            <wp:extent cx="5940425" cy="1710655"/>
            <wp:effectExtent l="19050" t="0" r="3175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ED" w:rsidRDefault="00F217ED" w:rsidP="00F217ED">
      <w:r>
        <w:t>Режим полета 5:</w:t>
      </w:r>
    </w:p>
    <w:p w:rsidR="00F217ED" w:rsidRDefault="00F217ED" w:rsidP="00F217ED">
      <w:r>
        <w:rPr>
          <w:noProof/>
          <w:lang w:eastAsia="ru-RU"/>
        </w:rPr>
        <w:drawing>
          <wp:inline distT="0" distB="0" distL="0" distR="0" wp14:anchorId="7CB92C1F" wp14:editId="66DE99BF">
            <wp:extent cx="5940425" cy="1714702"/>
            <wp:effectExtent l="19050" t="0" r="3175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4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ED" w:rsidRDefault="00F217ED" w:rsidP="00F217ED">
      <w:r>
        <w:t>Режим полета 10:</w:t>
      </w:r>
    </w:p>
    <w:p w:rsidR="00F217ED" w:rsidRDefault="00F217ED" w:rsidP="00F217ED">
      <w:r>
        <w:rPr>
          <w:noProof/>
          <w:lang w:eastAsia="ru-RU"/>
        </w:rPr>
        <w:lastRenderedPageBreak/>
        <w:drawing>
          <wp:inline distT="0" distB="0" distL="0" distR="0" wp14:anchorId="04BD113A" wp14:editId="644A9391">
            <wp:extent cx="5940425" cy="1789144"/>
            <wp:effectExtent l="19050" t="0" r="3175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ED" w:rsidRDefault="00F217ED" w:rsidP="00F217ED">
      <w:r>
        <w:t>Результаты для всех режимов:</w:t>
      </w:r>
    </w:p>
    <w:p w:rsidR="00F217ED" w:rsidRDefault="00F217ED" w:rsidP="00F217ED">
      <w:r>
        <w:rPr>
          <w:noProof/>
          <w:lang w:eastAsia="ru-RU"/>
        </w:rPr>
        <w:drawing>
          <wp:inline distT="0" distB="0" distL="0" distR="0" wp14:anchorId="1C0C160B" wp14:editId="16B65AD9">
            <wp:extent cx="5940425" cy="2398389"/>
            <wp:effectExtent l="19050" t="0" r="3175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ED" w:rsidRPr="008B00B7" w:rsidRDefault="00F217ED" w:rsidP="00F217ED">
      <w:pPr>
        <w:rPr>
          <w:rFonts w:ascii="Times New Roman" w:hAnsi="Times New Roman" w:cs="Times New Roman"/>
          <w:sz w:val="24"/>
          <w:szCs w:val="24"/>
        </w:rPr>
      </w:pPr>
      <w:r w:rsidRPr="008B00B7">
        <w:rPr>
          <w:rFonts w:ascii="Times New Roman" w:hAnsi="Times New Roman" w:cs="Times New Roman"/>
          <w:sz w:val="24"/>
          <w:szCs w:val="24"/>
        </w:rPr>
        <w:t>Основываясь на результатах проведенного моделирования можно сделать вывод, что все передаточные числа АП удовлетворительны на всех режимах полета.</w:t>
      </w:r>
    </w:p>
    <w:p w:rsidR="009C2E88" w:rsidRPr="002A2B27" w:rsidRDefault="009C2E88" w:rsidP="005B284A"/>
    <w:p w:rsidR="009C2E88" w:rsidRPr="002A2B27" w:rsidRDefault="009C2E88" w:rsidP="005B284A"/>
    <w:p w:rsidR="009C2E88" w:rsidRPr="002A2B27" w:rsidRDefault="009C2E88" w:rsidP="005B284A"/>
    <w:p w:rsidR="009C2E88" w:rsidRPr="002A2B27" w:rsidRDefault="009C2E88" w:rsidP="005B284A"/>
    <w:p w:rsidR="009C2E88" w:rsidRPr="002A2B27" w:rsidRDefault="009C2E88" w:rsidP="005B284A"/>
    <w:p w:rsidR="009C2E88" w:rsidRDefault="009C2E88" w:rsidP="009C2E88">
      <w:pPr>
        <w:rPr>
          <w:rFonts w:eastAsiaTheme="minorEastAsia"/>
        </w:rPr>
      </w:pPr>
      <w:r>
        <w:rPr>
          <w:rFonts w:eastAsiaTheme="minorEastAsia"/>
        </w:rPr>
        <w:t>Формулы для расчета величины перекрестного передаточного числа:</w:t>
      </w:r>
    </w:p>
    <w:p w:rsidR="009C2E88" w:rsidRDefault="009C2E88" w:rsidP="009C2E88">
      <w:pPr>
        <w:jc w:val="center"/>
      </w:pPr>
      <w:r>
        <w:rPr>
          <w:noProof/>
          <w:lang w:eastAsia="ru-RU"/>
        </w:rPr>
        <w:drawing>
          <wp:inline distT="0" distB="0" distL="0" distR="0" wp14:anchorId="2C34474E" wp14:editId="6CA0339B">
            <wp:extent cx="2447925" cy="672822"/>
            <wp:effectExtent l="19050" t="0" r="0" b="0"/>
            <wp:docPr id="4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05" cy="67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E88" w:rsidRDefault="009C2E88" w:rsidP="009C2E88">
      <w:r>
        <w:rPr>
          <w:noProof/>
          <w:lang w:eastAsia="ru-RU"/>
        </w:rPr>
        <w:drawing>
          <wp:inline distT="0" distB="0" distL="0" distR="0" wp14:anchorId="58E8AAF5" wp14:editId="70F35756">
            <wp:extent cx="3639325" cy="590550"/>
            <wp:effectExtent l="19050" t="0" r="0" b="0"/>
            <wp:docPr id="5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599" cy="591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E88" w:rsidRDefault="009C2E88" w:rsidP="005B284A">
      <w:pPr>
        <w:rPr>
          <w:lang w:val="en-US"/>
        </w:rPr>
      </w:pPr>
    </w:p>
    <w:p w:rsidR="005B284A" w:rsidRDefault="005B284A" w:rsidP="005B284A">
      <w:r>
        <w:lastRenderedPageBreak/>
        <w:t xml:space="preserve">Мое: </w:t>
      </w:r>
    </w:p>
    <w:p w:rsidR="005B284A" w:rsidRDefault="005B284A" w:rsidP="005B284A"/>
    <w:p w:rsidR="005B284A" w:rsidRDefault="005B284A" w:rsidP="005B284A">
      <w:r>
        <w:t>У Сани:</w:t>
      </w:r>
    </w:p>
    <w:p w:rsidR="005B284A" w:rsidRPr="005B284A" w:rsidRDefault="009C2E8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9A760D2" wp14:editId="553A4875">
            <wp:extent cx="5940425" cy="993775"/>
            <wp:effectExtent l="0" t="0" r="3175" b="0"/>
            <wp:docPr id="3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84A" w:rsidRPr="005B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86"/>
    <w:rsid w:val="00065CE7"/>
    <w:rsid w:val="002A2B27"/>
    <w:rsid w:val="003801B6"/>
    <w:rsid w:val="0041026F"/>
    <w:rsid w:val="00427517"/>
    <w:rsid w:val="00462964"/>
    <w:rsid w:val="0059169D"/>
    <w:rsid w:val="005B284A"/>
    <w:rsid w:val="00670723"/>
    <w:rsid w:val="006908B2"/>
    <w:rsid w:val="006A7AE0"/>
    <w:rsid w:val="006B28A1"/>
    <w:rsid w:val="00742A75"/>
    <w:rsid w:val="00775486"/>
    <w:rsid w:val="009C2E88"/>
    <w:rsid w:val="00A73567"/>
    <w:rsid w:val="00A85F79"/>
    <w:rsid w:val="00A946CA"/>
    <w:rsid w:val="00AE4BF8"/>
    <w:rsid w:val="00BD4751"/>
    <w:rsid w:val="00BE4421"/>
    <w:rsid w:val="00BE5690"/>
    <w:rsid w:val="00C74C3A"/>
    <w:rsid w:val="00CA4A68"/>
    <w:rsid w:val="00CF1038"/>
    <w:rsid w:val="00D5416F"/>
    <w:rsid w:val="00E37925"/>
    <w:rsid w:val="00ED72BE"/>
    <w:rsid w:val="00F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217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1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217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4C3A"/>
    <w:rPr>
      <w:color w:val="808080"/>
    </w:rPr>
  </w:style>
  <w:style w:type="table" w:styleId="TableGrid">
    <w:name w:val="Table Grid"/>
    <w:basedOn w:val="TableNormal"/>
    <w:uiPriority w:val="59"/>
    <w:rsid w:val="00CA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E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7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217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1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217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4C3A"/>
    <w:rPr>
      <w:color w:val="808080"/>
    </w:rPr>
  </w:style>
  <w:style w:type="table" w:styleId="TableGrid">
    <w:name w:val="Table Grid"/>
    <w:basedOn w:val="TableNormal"/>
    <w:uiPriority w:val="59"/>
    <w:rsid w:val="00CA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9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xdev</dc:creator>
  <cp:keywords/>
  <dc:description/>
  <cp:lastModifiedBy>xdev</cp:lastModifiedBy>
  <cp:revision>16</cp:revision>
  <cp:lastPrinted>2012-02-26T12:31:00Z</cp:lastPrinted>
  <dcterms:created xsi:type="dcterms:W3CDTF">2012-02-19T14:23:00Z</dcterms:created>
  <dcterms:modified xsi:type="dcterms:W3CDTF">2012-02-29T19:24:00Z</dcterms:modified>
</cp:coreProperties>
</file>